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BF7" w:rsidRDefault="00366A43">
      <w:pPr>
        <w:pStyle w:val="ah1"/>
      </w:pPr>
      <w:r>
        <w:t>assessment</w:t>
      </w:r>
    </w:p>
    <w:p w:rsidR="00660BF7" w:rsidRDefault="00366A43">
      <w:pPr>
        <w:pStyle w:val="assessmenthead"/>
      </w:pPr>
      <w:r>
        <w:t>Group Discussion Log</w:t>
      </w:r>
    </w:p>
    <w:p w:rsidR="00660BF7" w:rsidRDefault="00366A43" w:rsidP="00551082">
      <w:pPr>
        <w:pStyle w:val="name"/>
        <w:tabs>
          <w:tab w:val="clear" w:pos="9120"/>
          <w:tab w:val="right" w:leader="underscore" w:pos="10440"/>
        </w:tabs>
      </w:pPr>
      <w:r>
        <w:t>Book being discussed</w:t>
      </w:r>
      <w:r>
        <w:tab/>
        <w:t xml:space="preserve"> Author</w:t>
      </w:r>
      <w:r>
        <w:tab/>
      </w:r>
    </w:p>
    <w:p w:rsidR="00660BF7" w:rsidRDefault="00366A43" w:rsidP="00551082">
      <w:pPr>
        <w:pStyle w:val="name"/>
        <w:tabs>
          <w:tab w:val="clear" w:pos="9120"/>
          <w:tab w:val="right" w:leader="underscore" w:pos="10440"/>
        </w:tabs>
      </w:pPr>
      <w:r>
        <w:t>Date</w:t>
      </w:r>
      <w:r>
        <w:tab/>
        <w:t>Teacher</w:t>
      </w:r>
      <w:r>
        <w:tab/>
      </w:r>
    </w:p>
    <w:p w:rsidR="00660BF7" w:rsidRDefault="00366A43">
      <w:pPr>
        <w:tabs>
          <w:tab w:val="left" w:pos="1080"/>
          <w:tab w:val="left" w:pos="1440"/>
          <w:tab w:val="left" w:pos="1800"/>
          <w:tab w:val="left" w:pos="6627"/>
        </w:tabs>
        <w:spacing w:after="80" w:line="640" w:lineRule="exact"/>
        <w:ind w:left="360"/>
        <w:rPr>
          <w:sz w:val="26"/>
        </w:rPr>
      </w:pPr>
      <w:r>
        <w:rPr>
          <w:b/>
          <w:sz w:val="26"/>
        </w:rPr>
        <w:t>Key:</w:t>
      </w:r>
      <w:r>
        <w:rPr>
          <w:sz w:val="26"/>
        </w:rPr>
        <w:tab/>
      </w:r>
      <w:r>
        <w:rPr>
          <w:sz w:val="26"/>
        </w:rPr>
        <w:sym w:font="Wingdings" w:char="F0FC"/>
      </w:r>
      <w:r>
        <w:rPr>
          <w:sz w:val="26"/>
        </w:rPr>
        <w:tab/>
        <w:t>well done</w:t>
      </w:r>
    </w:p>
    <w:p w:rsidR="00660BF7" w:rsidRDefault="00366A43">
      <w:pPr>
        <w:tabs>
          <w:tab w:val="left" w:pos="1080"/>
          <w:tab w:val="left" w:pos="1440"/>
          <w:tab w:val="left" w:pos="1800"/>
          <w:tab w:val="left" w:pos="6627"/>
        </w:tabs>
        <w:spacing w:line="320" w:lineRule="exact"/>
        <w:ind w:left="360"/>
      </w:pPr>
      <w:r>
        <w:rPr>
          <w:sz w:val="26"/>
        </w:rPr>
        <w:tab/>
        <w:t>–</w:t>
      </w:r>
      <w:r>
        <w:rPr>
          <w:sz w:val="26"/>
        </w:rPr>
        <w:tab/>
        <w:t>needs support</w:t>
      </w:r>
    </w:p>
    <w:p w:rsidR="00660BF7" w:rsidRDefault="00366A43">
      <w:pPr>
        <w:tabs>
          <w:tab w:val="center" w:pos="5130"/>
          <w:tab w:val="center" w:pos="6660"/>
          <w:tab w:val="center" w:pos="8190"/>
          <w:tab w:val="center" w:pos="9720"/>
        </w:tabs>
        <w:spacing w:before="160" w:line="320" w:lineRule="exact"/>
        <w:ind w:left="360"/>
        <w:rPr>
          <w:b/>
          <w:sz w:val="26"/>
        </w:rPr>
      </w:pPr>
      <w:r>
        <w:rPr>
          <w:b/>
          <w:sz w:val="26"/>
        </w:rPr>
        <w:tab/>
        <w:t>#1</w:t>
      </w:r>
      <w:r>
        <w:rPr>
          <w:b/>
          <w:sz w:val="26"/>
        </w:rPr>
        <w:tab/>
        <w:t>#2</w:t>
      </w:r>
      <w:r>
        <w:rPr>
          <w:b/>
          <w:sz w:val="26"/>
        </w:rPr>
        <w:tab/>
        <w:t>#3</w:t>
      </w:r>
      <w:r>
        <w:rPr>
          <w:b/>
          <w:sz w:val="26"/>
        </w:rPr>
        <w:tab/>
        <w:t>#4</w:t>
      </w:r>
    </w:p>
    <w:p w:rsidR="00660BF7" w:rsidRDefault="00366A43">
      <w:pPr>
        <w:tabs>
          <w:tab w:val="center" w:pos="5130"/>
          <w:tab w:val="center" w:pos="6660"/>
          <w:tab w:val="center" w:pos="8190"/>
          <w:tab w:val="center" w:pos="9720"/>
        </w:tabs>
        <w:spacing w:after="480" w:line="640" w:lineRule="exact"/>
        <w:ind w:left="360"/>
        <w:rPr>
          <w:sz w:val="26"/>
        </w:rPr>
      </w:pPr>
      <w:r>
        <w:rPr>
          <w:b/>
          <w:sz w:val="26"/>
        </w:rPr>
        <w:t xml:space="preserve">Names of </w:t>
      </w:r>
      <w:proofErr w:type="gramStart"/>
      <w:r>
        <w:rPr>
          <w:b/>
          <w:sz w:val="26"/>
        </w:rPr>
        <w:t>participants</w:t>
      </w:r>
      <w:proofErr w:type="gramEnd"/>
      <w:r>
        <w:rPr>
          <w:b/>
          <w:sz w:val="26"/>
        </w:rPr>
        <w:tab/>
        <w:t>_________</w:t>
      </w:r>
      <w:r>
        <w:rPr>
          <w:b/>
          <w:sz w:val="26"/>
        </w:rPr>
        <w:tab/>
        <w:t>_________</w:t>
      </w:r>
      <w:r>
        <w:rPr>
          <w:b/>
          <w:sz w:val="26"/>
        </w:rPr>
        <w:tab/>
        <w:t>_________</w:t>
      </w:r>
      <w:r>
        <w:rPr>
          <w:b/>
          <w:sz w:val="26"/>
        </w:rPr>
        <w:tab/>
        <w:t>_________</w:t>
      </w:r>
    </w:p>
    <w:p w:rsidR="00660BF7" w:rsidRDefault="00366A43">
      <w:pPr>
        <w:tabs>
          <w:tab w:val="center" w:pos="5130"/>
          <w:tab w:val="center" w:pos="6660"/>
          <w:tab w:val="center" w:pos="8190"/>
          <w:tab w:val="center" w:pos="9720"/>
        </w:tabs>
        <w:spacing w:after="400" w:line="320" w:lineRule="exact"/>
        <w:ind w:left="360"/>
        <w:rPr>
          <w:sz w:val="26"/>
        </w:rPr>
      </w:pPr>
      <w:r>
        <w:rPr>
          <w:sz w:val="26"/>
        </w:rPr>
        <w:t>Read and prepared for conversation.</w:t>
      </w:r>
      <w:r>
        <w:rPr>
          <w:sz w:val="26"/>
        </w:rPr>
        <w:tab/>
      </w:r>
      <w:r>
        <w:rPr>
          <w:sz w:val="32"/>
        </w:rPr>
        <w:sym w:font="Wingdings" w:char="F06F"/>
      </w:r>
      <w:r>
        <w:rPr>
          <w:sz w:val="26"/>
        </w:rPr>
        <w:tab/>
      </w:r>
      <w:r>
        <w:rPr>
          <w:sz w:val="32"/>
        </w:rPr>
        <w:sym w:font="Wingdings" w:char="F06F"/>
      </w:r>
      <w:r>
        <w:rPr>
          <w:sz w:val="26"/>
        </w:rPr>
        <w:tab/>
      </w:r>
      <w:r>
        <w:rPr>
          <w:sz w:val="32"/>
        </w:rPr>
        <w:sym w:font="Wingdings" w:char="F06F"/>
      </w:r>
      <w:r>
        <w:rPr>
          <w:sz w:val="26"/>
        </w:rPr>
        <w:tab/>
      </w:r>
      <w:r>
        <w:rPr>
          <w:sz w:val="32"/>
        </w:rPr>
        <w:sym w:font="Wingdings" w:char="F06F"/>
      </w:r>
    </w:p>
    <w:p w:rsidR="00660BF7" w:rsidRDefault="00366A43">
      <w:pPr>
        <w:tabs>
          <w:tab w:val="center" w:pos="5130"/>
          <w:tab w:val="center" w:pos="6660"/>
          <w:tab w:val="center" w:pos="8190"/>
          <w:tab w:val="center" w:pos="9720"/>
        </w:tabs>
        <w:spacing w:after="400" w:line="320" w:lineRule="exact"/>
        <w:ind w:left="360"/>
        <w:rPr>
          <w:sz w:val="26"/>
        </w:rPr>
      </w:pPr>
      <w:proofErr w:type="gramStart"/>
      <w:r>
        <w:rPr>
          <w:sz w:val="26"/>
        </w:rPr>
        <w:t>Noted points in text to inc</w:t>
      </w:r>
      <w:r>
        <w:rPr>
          <w:sz w:val="26"/>
        </w:rPr>
        <w:t xml:space="preserve">lude </w:t>
      </w:r>
      <w:r>
        <w:rPr>
          <w:sz w:val="26"/>
        </w:rPr>
        <w:tab/>
      </w:r>
      <w:r>
        <w:rPr>
          <w:sz w:val="32"/>
        </w:rPr>
        <w:sym w:font="Wingdings" w:char="F06F"/>
      </w:r>
      <w:r>
        <w:rPr>
          <w:sz w:val="26"/>
        </w:rPr>
        <w:tab/>
      </w:r>
      <w:r>
        <w:rPr>
          <w:sz w:val="32"/>
        </w:rPr>
        <w:sym w:font="Wingdings" w:char="F06F"/>
      </w:r>
      <w:r>
        <w:rPr>
          <w:sz w:val="26"/>
        </w:rPr>
        <w:tab/>
      </w:r>
      <w:r>
        <w:rPr>
          <w:sz w:val="32"/>
        </w:rPr>
        <w:sym w:font="Wingdings" w:char="F06F"/>
      </w:r>
      <w:r>
        <w:rPr>
          <w:sz w:val="26"/>
        </w:rPr>
        <w:tab/>
      </w:r>
      <w:r>
        <w:rPr>
          <w:sz w:val="32"/>
        </w:rPr>
        <w:sym w:font="Wingdings" w:char="F06F"/>
      </w:r>
      <w:r>
        <w:rPr>
          <w:sz w:val="26"/>
        </w:rPr>
        <w:br/>
        <w:t>in discussion.</w:t>
      </w:r>
      <w:proofErr w:type="gramEnd"/>
    </w:p>
    <w:p w:rsidR="00660BF7" w:rsidRDefault="00366A43">
      <w:pPr>
        <w:tabs>
          <w:tab w:val="center" w:pos="5130"/>
          <w:tab w:val="center" w:pos="6660"/>
          <w:tab w:val="center" w:pos="8190"/>
          <w:tab w:val="center" w:pos="9720"/>
        </w:tabs>
        <w:spacing w:after="400" w:line="320" w:lineRule="exact"/>
        <w:ind w:left="360"/>
        <w:rPr>
          <w:sz w:val="26"/>
        </w:rPr>
      </w:pPr>
      <w:proofErr w:type="gramStart"/>
      <w:r>
        <w:rPr>
          <w:sz w:val="26"/>
        </w:rPr>
        <w:t>Contributed to the dialogue.</w:t>
      </w:r>
      <w:proofErr w:type="gramEnd"/>
      <w:r>
        <w:rPr>
          <w:sz w:val="26"/>
        </w:rPr>
        <w:tab/>
      </w:r>
      <w:r>
        <w:rPr>
          <w:sz w:val="32"/>
        </w:rPr>
        <w:sym w:font="Wingdings" w:char="F06F"/>
      </w:r>
      <w:r>
        <w:rPr>
          <w:sz w:val="26"/>
        </w:rPr>
        <w:tab/>
      </w:r>
      <w:r>
        <w:rPr>
          <w:sz w:val="32"/>
        </w:rPr>
        <w:sym w:font="Wingdings" w:char="F06F"/>
      </w:r>
      <w:r>
        <w:rPr>
          <w:sz w:val="26"/>
        </w:rPr>
        <w:tab/>
      </w:r>
      <w:r>
        <w:rPr>
          <w:sz w:val="32"/>
        </w:rPr>
        <w:sym w:font="Wingdings" w:char="F06F"/>
      </w:r>
      <w:r>
        <w:rPr>
          <w:sz w:val="26"/>
        </w:rPr>
        <w:tab/>
      </w:r>
      <w:r>
        <w:rPr>
          <w:sz w:val="32"/>
        </w:rPr>
        <w:sym w:font="Wingdings" w:char="F06F"/>
      </w:r>
    </w:p>
    <w:p w:rsidR="00660BF7" w:rsidRDefault="00366A43">
      <w:pPr>
        <w:tabs>
          <w:tab w:val="center" w:pos="5130"/>
          <w:tab w:val="center" w:pos="6660"/>
          <w:tab w:val="center" w:pos="8190"/>
          <w:tab w:val="center" w:pos="9720"/>
        </w:tabs>
        <w:spacing w:after="400" w:line="320" w:lineRule="exact"/>
        <w:ind w:left="360"/>
        <w:rPr>
          <w:sz w:val="26"/>
        </w:rPr>
      </w:pPr>
      <w:proofErr w:type="gramStart"/>
      <w:r>
        <w:rPr>
          <w:sz w:val="26"/>
        </w:rPr>
        <w:t>Asked relevant, meaningful questions.</w:t>
      </w:r>
      <w:proofErr w:type="gramEnd"/>
      <w:r>
        <w:rPr>
          <w:sz w:val="26"/>
        </w:rPr>
        <w:tab/>
      </w:r>
      <w:r>
        <w:rPr>
          <w:sz w:val="32"/>
        </w:rPr>
        <w:sym w:font="Wingdings" w:char="F06F"/>
      </w:r>
      <w:r>
        <w:rPr>
          <w:sz w:val="26"/>
        </w:rPr>
        <w:tab/>
      </w:r>
      <w:r>
        <w:rPr>
          <w:sz w:val="32"/>
        </w:rPr>
        <w:sym w:font="Wingdings" w:char="F06F"/>
      </w:r>
      <w:r>
        <w:rPr>
          <w:sz w:val="26"/>
        </w:rPr>
        <w:tab/>
      </w:r>
      <w:r>
        <w:rPr>
          <w:sz w:val="32"/>
        </w:rPr>
        <w:sym w:font="Wingdings" w:char="F06F"/>
      </w:r>
      <w:r>
        <w:rPr>
          <w:sz w:val="26"/>
        </w:rPr>
        <w:tab/>
      </w:r>
      <w:r>
        <w:rPr>
          <w:sz w:val="32"/>
        </w:rPr>
        <w:sym w:font="Wingdings" w:char="F06F"/>
      </w:r>
    </w:p>
    <w:p w:rsidR="00660BF7" w:rsidRDefault="00366A43">
      <w:pPr>
        <w:tabs>
          <w:tab w:val="center" w:pos="5130"/>
          <w:tab w:val="center" w:pos="6660"/>
          <w:tab w:val="center" w:pos="8190"/>
          <w:tab w:val="center" w:pos="9720"/>
        </w:tabs>
        <w:spacing w:after="400" w:line="320" w:lineRule="exact"/>
        <w:ind w:left="360"/>
        <w:rPr>
          <w:sz w:val="26"/>
        </w:rPr>
      </w:pPr>
      <w:r>
        <w:rPr>
          <w:sz w:val="26"/>
        </w:rPr>
        <w:t xml:space="preserve">Used the text to support and clarify </w:t>
      </w:r>
      <w:r>
        <w:rPr>
          <w:sz w:val="26"/>
        </w:rPr>
        <w:tab/>
      </w:r>
      <w:r>
        <w:rPr>
          <w:sz w:val="32"/>
        </w:rPr>
        <w:sym w:font="Wingdings" w:char="F06F"/>
      </w:r>
      <w:r>
        <w:rPr>
          <w:sz w:val="26"/>
        </w:rPr>
        <w:tab/>
      </w:r>
      <w:r>
        <w:rPr>
          <w:sz w:val="32"/>
        </w:rPr>
        <w:sym w:font="Wingdings" w:char="F06F"/>
      </w:r>
      <w:r>
        <w:rPr>
          <w:sz w:val="26"/>
        </w:rPr>
        <w:tab/>
      </w:r>
      <w:r>
        <w:rPr>
          <w:sz w:val="32"/>
        </w:rPr>
        <w:sym w:font="Wingdings" w:char="F06F"/>
      </w:r>
      <w:r>
        <w:rPr>
          <w:sz w:val="26"/>
        </w:rPr>
        <w:tab/>
      </w:r>
      <w:r>
        <w:rPr>
          <w:sz w:val="32"/>
        </w:rPr>
        <w:sym w:font="Wingdings" w:char="F06F"/>
      </w:r>
      <w:r>
        <w:rPr>
          <w:sz w:val="26"/>
        </w:rPr>
        <w:br/>
        <w:t>points.</w:t>
      </w:r>
    </w:p>
    <w:p w:rsidR="00660BF7" w:rsidRDefault="00366A43">
      <w:pPr>
        <w:tabs>
          <w:tab w:val="center" w:pos="5130"/>
          <w:tab w:val="center" w:pos="6660"/>
          <w:tab w:val="center" w:pos="8190"/>
          <w:tab w:val="center" w:pos="9720"/>
        </w:tabs>
        <w:spacing w:after="400" w:line="320" w:lineRule="exact"/>
        <w:ind w:left="360"/>
        <w:rPr>
          <w:sz w:val="26"/>
        </w:rPr>
      </w:pPr>
      <w:proofErr w:type="gramStart"/>
      <w:r>
        <w:rPr>
          <w:sz w:val="26"/>
        </w:rPr>
        <w:t>Encouraged others to talk.</w:t>
      </w:r>
      <w:proofErr w:type="gramEnd"/>
      <w:r>
        <w:rPr>
          <w:sz w:val="26"/>
        </w:rPr>
        <w:tab/>
      </w:r>
      <w:r>
        <w:rPr>
          <w:sz w:val="32"/>
        </w:rPr>
        <w:sym w:font="Wingdings" w:char="F06F"/>
      </w:r>
      <w:r>
        <w:rPr>
          <w:sz w:val="26"/>
        </w:rPr>
        <w:tab/>
      </w:r>
      <w:r>
        <w:rPr>
          <w:sz w:val="32"/>
        </w:rPr>
        <w:sym w:font="Wingdings" w:char="F06F"/>
      </w:r>
      <w:r>
        <w:rPr>
          <w:sz w:val="26"/>
        </w:rPr>
        <w:tab/>
      </w:r>
      <w:r>
        <w:rPr>
          <w:sz w:val="32"/>
        </w:rPr>
        <w:sym w:font="Wingdings" w:char="F06F"/>
      </w:r>
      <w:r>
        <w:rPr>
          <w:sz w:val="26"/>
        </w:rPr>
        <w:tab/>
      </w:r>
      <w:r>
        <w:rPr>
          <w:sz w:val="32"/>
        </w:rPr>
        <w:sym w:font="Wingdings" w:char="F06F"/>
      </w:r>
    </w:p>
    <w:p w:rsidR="00660BF7" w:rsidRDefault="00366A43">
      <w:pPr>
        <w:tabs>
          <w:tab w:val="center" w:pos="5130"/>
          <w:tab w:val="center" w:pos="6660"/>
          <w:tab w:val="center" w:pos="8190"/>
          <w:tab w:val="center" w:pos="9720"/>
        </w:tabs>
        <w:spacing w:after="400" w:line="320" w:lineRule="exact"/>
        <w:ind w:left="360"/>
        <w:rPr>
          <w:sz w:val="26"/>
        </w:rPr>
      </w:pPr>
      <w:proofErr w:type="gramStart"/>
      <w:r>
        <w:rPr>
          <w:sz w:val="26"/>
        </w:rPr>
        <w:t>Made inferences beyond the text.</w:t>
      </w:r>
      <w:proofErr w:type="gramEnd"/>
      <w:r>
        <w:rPr>
          <w:sz w:val="26"/>
        </w:rPr>
        <w:tab/>
      </w:r>
      <w:r>
        <w:rPr>
          <w:sz w:val="32"/>
        </w:rPr>
        <w:sym w:font="Wingdings" w:char="F06F"/>
      </w:r>
      <w:r>
        <w:rPr>
          <w:sz w:val="26"/>
        </w:rPr>
        <w:tab/>
      </w:r>
      <w:r>
        <w:rPr>
          <w:sz w:val="32"/>
        </w:rPr>
        <w:sym w:font="Wingdings" w:char="F06F"/>
      </w:r>
      <w:r>
        <w:rPr>
          <w:sz w:val="26"/>
        </w:rPr>
        <w:tab/>
      </w:r>
      <w:r>
        <w:rPr>
          <w:sz w:val="32"/>
        </w:rPr>
        <w:sym w:font="Wingdings" w:char="F06F"/>
      </w:r>
      <w:r>
        <w:rPr>
          <w:sz w:val="26"/>
        </w:rPr>
        <w:tab/>
      </w:r>
      <w:r>
        <w:rPr>
          <w:sz w:val="32"/>
        </w:rPr>
        <w:sym w:font="Wingdings" w:char="F06F"/>
      </w:r>
    </w:p>
    <w:p w:rsidR="00660BF7" w:rsidRDefault="00366A43">
      <w:pPr>
        <w:tabs>
          <w:tab w:val="center" w:pos="5130"/>
          <w:tab w:val="center" w:pos="6660"/>
          <w:tab w:val="center" w:pos="8190"/>
          <w:tab w:val="center" w:pos="9720"/>
        </w:tabs>
        <w:spacing w:after="400" w:line="320" w:lineRule="exact"/>
        <w:ind w:left="360"/>
        <w:rPr>
          <w:sz w:val="26"/>
        </w:rPr>
      </w:pPr>
      <w:r>
        <w:rPr>
          <w:sz w:val="26"/>
        </w:rPr>
        <w:t>Referred to st</w:t>
      </w:r>
      <w:r>
        <w:rPr>
          <w:sz w:val="26"/>
        </w:rPr>
        <w:t xml:space="preserve">ory elements such as </w:t>
      </w:r>
      <w:r>
        <w:rPr>
          <w:sz w:val="26"/>
        </w:rPr>
        <w:tab/>
      </w:r>
      <w:r>
        <w:rPr>
          <w:sz w:val="32"/>
        </w:rPr>
        <w:sym w:font="Wingdings" w:char="F06F"/>
      </w:r>
      <w:r>
        <w:rPr>
          <w:sz w:val="26"/>
        </w:rPr>
        <w:tab/>
      </w:r>
      <w:r>
        <w:rPr>
          <w:sz w:val="32"/>
        </w:rPr>
        <w:sym w:font="Wingdings" w:char="F06F"/>
      </w:r>
      <w:r>
        <w:rPr>
          <w:sz w:val="26"/>
        </w:rPr>
        <w:tab/>
      </w:r>
      <w:r>
        <w:rPr>
          <w:sz w:val="32"/>
        </w:rPr>
        <w:sym w:font="Wingdings" w:char="F06F"/>
      </w:r>
      <w:r>
        <w:rPr>
          <w:sz w:val="26"/>
        </w:rPr>
        <w:tab/>
      </w:r>
      <w:r>
        <w:rPr>
          <w:sz w:val="32"/>
        </w:rPr>
        <w:sym w:font="Wingdings" w:char="F06F"/>
      </w:r>
      <w:r>
        <w:rPr>
          <w:sz w:val="26"/>
        </w:rPr>
        <w:br/>
        <w:t>plot, setting, characterization, conflict</w:t>
      </w:r>
      <w:proofErr w:type="gramStart"/>
      <w:r>
        <w:rPr>
          <w:sz w:val="26"/>
        </w:rPr>
        <w:t xml:space="preserve">,  </w:t>
      </w:r>
      <w:proofErr w:type="gramEnd"/>
      <w:r>
        <w:rPr>
          <w:sz w:val="26"/>
        </w:rPr>
        <w:br/>
        <w:t>and resolution.</w:t>
      </w:r>
    </w:p>
    <w:p w:rsidR="00660BF7" w:rsidRDefault="00366A43" w:rsidP="005B7658">
      <w:pPr>
        <w:pStyle w:val="fillin"/>
        <w:tabs>
          <w:tab w:val="clear" w:pos="10080"/>
          <w:tab w:val="left" w:pos="4500"/>
          <w:tab w:val="center" w:pos="5130"/>
          <w:tab w:val="center" w:pos="6660"/>
          <w:tab w:val="center" w:pos="8190"/>
          <w:tab w:val="center" w:pos="9720"/>
          <w:tab w:val="right" w:leader="underscore" w:pos="10440"/>
        </w:tabs>
        <w:spacing w:before="360"/>
      </w:pPr>
      <w:r>
        <w:t xml:space="preserve">Referred to the author’s use of   </w:t>
      </w:r>
      <w:r>
        <w:tab/>
      </w:r>
      <w:r>
        <w:tab/>
      </w:r>
      <w:r>
        <w:rPr>
          <w:sz w:val="32"/>
        </w:rPr>
        <w:sym w:font="Wingdings" w:char="F06F"/>
      </w:r>
      <w:r>
        <w:tab/>
      </w:r>
      <w:r>
        <w:rPr>
          <w:sz w:val="32"/>
        </w:rPr>
        <w:sym w:font="Wingdings" w:char="F06F"/>
      </w:r>
      <w:r>
        <w:tab/>
      </w:r>
      <w:r>
        <w:rPr>
          <w:sz w:val="32"/>
        </w:rPr>
        <w:sym w:font="Wingdings" w:char="F06F"/>
      </w:r>
      <w:r>
        <w:tab/>
      </w:r>
      <w:r>
        <w:rPr>
          <w:sz w:val="32"/>
        </w:rPr>
        <w:sym w:font="Wingdings" w:char="F06F"/>
      </w:r>
      <w:r>
        <w:br/>
        <w:t>literary elements such as mood</w:t>
      </w:r>
      <w:proofErr w:type="gramStart"/>
      <w:r>
        <w:t xml:space="preserve">,  </w:t>
      </w:r>
      <w:proofErr w:type="gramEnd"/>
      <w:r>
        <w:br/>
        <w:t>theme, tension, and so on.</w:t>
      </w:r>
      <w:r>
        <w:tab/>
      </w:r>
    </w:p>
    <w:p w:rsidR="00660BF7" w:rsidRDefault="00366A43" w:rsidP="005B7658">
      <w:pPr>
        <w:pStyle w:val="fillin"/>
        <w:tabs>
          <w:tab w:val="clear" w:pos="10080"/>
          <w:tab w:val="left" w:pos="4500"/>
          <w:tab w:val="center" w:pos="5130"/>
          <w:tab w:val="center" w:pos="6660"/>
          <w:tab w:val="center" w:pos="8190"/>
          <w:tab w:val="center" w:pos="9720"/>
          <w:tab w:val="right" w:leader="underscore" w:pos="10440"/>
        </w:tabs>
        <w:spacing w:before="360"/>
      </w:pPr>
    </w:p>
    <w:sectPr w:rsidR="00660BF7">
      <w:footerReference w:type="default" r:id="rId7"/>
      <w:pgSz w:w="12240" w:h="15840"/>
      <w:pgMar w:top="720" w:right="720" w:bottom="720" w:left="720" w:header="0" w:footer="360" w:gutter="0"/>
      <w:pgBorders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366A43">
      <w:r>
        <w:separator/>
      </w:r>
    </w:p>
  </w:endnote>
  <w:endnote w:type="continuationSeparator" w:id="0">
    <w:p w:rsidR="00000000" w:rsidRDefault="00366A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yriad Roman">
    <w:altName w:val="Helvetica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BF7" w:rsidRDefault="00366A43">
    <w:pPr>
      <w:pStyle w:val="Footer"/>
    </w:pPr>
    <w:r>
      <w:t>May be copied for classroom use. © 2009 by Linda Hoyt fro</w:t>
    </w:r>
    <w:r>
      <w:t xml:space="preserve">m </w:t>
    </w:r>
    <w:r>
      <w:rPr>
        <w:i/>
      </w:rPr>
      <w:t>Revisit, Reflect, Retell: Updated Edition.</w:t>
    </w:r>
    <w:r>
      <w:t xml:space="preserve"> Portsmouth, NH: Heinemann.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366A43">
      <w:r>
        <w:separator/>
      </w:r>
    </w:p>
  </w:footnote>
  <w:footnote w:type="continuationSeparator" w:id="0">
    <w:p w:rsidR="00000000" w:rsidRDefault="00366A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530CF"/>
    <w:multiLevelType w:val="hybridMultilevel"/>
    <w:tmpl w:val="07EAF59E"/>
    <w:lvl w:ilvl="0" w:tplc="D5D2784E">
      <w:start w:val="1"/>
      <w:numFmt w:val="bullet"/>
      <w:pStyle w:val="bl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PostScriptOverText/>
  <w:embedSystemFonts/>
  <w:bordersDoNotSurroundFooter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0BF7"/>
    <w:rsid w:val="00366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" w:eastAsia="Times New Roman" w:hAnsi="Courier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Helvetica" w:hAnsi="Helvetica"/>
      <w:b/>
      <w:kern w:val="32"/>
      <w:sz w:val="32"/>
    </w:rPr>
  </w:style>
  <w:style w:type="paragraph" w:styleId="Heading2">
    <w:name w:val="heading 2"/>
    <w:basedOn w:val="Normal"/>
    <w:next w:val="Normal"/>
    <w:qFormat/>
    <w:pPr>
      <w:keepNext/>
      <w:tabs>
        <w:tab w:val="left" w:pos="5119"/>
      </w:tabs>
      <w:ind w:left="5029"/>
      <w:outlineLvl w:val="1"/>
    </w:pPr>
    <w:rPr>
      <w:rFonts w:ascii="Comic Sans MS" w:hAnsi="Comic Sans MS"/>
      <w:sz w:val="40"/>
    </w:rPr>
  </w:style>
  <w:style w:type="paragraph" w:styleId="Heading3">
    <w:name w:val="heading 3"/>
    <w:basedOn w:val="Normal"/>
    <w:next w:val="Normal"/>
    <w:qFormat/>
    <w:pPr>
      <w:keepNext/>
      <w:ind w:left="6626"/>
      <w:outlineLvl w:val="2"/>
    </w:pPr>
    <w:rPr>
      <w:rFonts w:ascii="Comic Sans MS" w:hAnsi="Comic Sans MS"/>
      <w:sz w:val="28"/>
    </w:rPr>
  </w:style>
  <w:style w:type="paragraph" w:styleId="Heading4">
    <w:name w:val="heading 4"/>
    <w:basedOn w:val="Normal"/>
    <w:next w:val="Normal"/>
    <w:qFormat/>
    <w:pPr>
      <w:keepNext/>
      <w:tabs>
        <w:tab w:val="left" w:pos="1170"/>
        <w:tab w:val="left" w:pos="3420"/>
        <w:tab w:val="left" w:pos="5940"/>
        <w:tab w:val="left" w:pos="8280"/>
      </w:tabs>
      <w:ind w:firstLine="720"/>
      <w:outlineLvl w:val="3"/>
    </w:pPr>
    <w:rPr>
      <w:rFonts w:ascii="Comic Sans MS" w:hAnsi="Comic Sans MS"/>
      <w:sz w:val="28"/>
    </w:rPr>
  </w:style>
  <w:style w:type="paragraph" w:styleId="Heading5">
    <w:name w:val="heading 5"/>
    <w:basedOn w:val="Normal"/>
    <w:next w:val="Normal"/>
    <w:qFormat/>
    <w:pPr>
      <w:keepNext/>
      <w:tabs>
        <w:tab w:val="left" w:pos="2610"/>
        <w:tab w:val="left" w:pos="5040"/>
        <w:tab w:val="left" w:pos="6570"/>
      </w:tabs>
      <w:ind w:firstLine="360"/>
      <w:outlineLvl w:val="4"/>
    </w:pPr>
    <w:rPr>
      <w:rFonts w:ascii="Comic Sans MS" w:hAnsi="Comic Sans MS"/>
      <w:sz w:val="28"/>
    </w:rPr>
  </w:style>
  <w:style w:type="paragraph" w:styleId="Heading6">
    <w:name w:val="heading 6"/>
    <w:basedOn w:val="Normal"/>
    <w:next w:val="Normal"/>
    <w:qFormat/>
    <w:pPr>
      <w:keepNext/>
      <w:tabs>
        <w:tab w:val="left" w:pos="2880"/>
        <w:tab w:val="left" w:pos="6030"/>
      </w:tabs>
      <w:ind w:firstLine="720"/>
      <w:outlineLvl w:val="5"/>
    </w:pPr>
    <w:rPr>
      <w:rFonts w:ascii="Comic Sans MS" w:hAnsi="Comic Sans MS"/>
      <w:sz w:val="32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autoRedefine/>
    <w:pPr>
      <w:spacing w:before="240"/>
    </w:pPr>
    <w:rPr>
      <w:sz w:val="17"/>
    </w:rPr>
  </w:style>
  <w:style w:type="paragraph" w:customStyle="1" w:styleId="assessmenthead">
    <w:name w:val="assessment head"/>
    <w:pPr>
      <w:spacing w:before="120" w:after="240" w:line="540" w:lineRule="exact"/>
      <w:jc w:val="center"/>
    </w:pPr>
    <w:rPr>
      <w:rFonts w:ascii="Times New Roman" w:hAnsi="Times New Roman"/>
      <w:b/>
      <w:sz w:val="44"/>
      <w:lang w:val="en-US" w:eastAsia="en-US"/>
    </w:rPr>
  </w:style>
  <w:style w:type="paragraph" w:customStyle="1" w:styleId="bl">
    <w:name w:val="bl"/>
    <w:basedOn w:val="Normal"/>
    <w:pPr>
      <w:numPr>
        <w:numId w:val="1"/>
      </w:numPr>
      <w:tabs>
        <w:tab w:val="left" w:pos="2160"/>
      </w:tabs>
      <w:spacing w:after="240"/>
      <w:ind w:right="360"/>
    </w:pPr>
    <w:rPr>
      <w:sz w:val="26"/>
    </w:rPr>
  </w:style>
  <w:style w:type="paragraph" w:customStyle="1" w:styleId="box">
    <w:name w:val="box"/>
    <w:basedOn w:val="Normal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after="240"/>
      <w:ind w:left="360" w:right="360"/>
    </w:pPr>
    <w:rPr>
      <w:sz w:val="26"/>
    </w:rPr>
  </w:style>
  <w:style w:type="paragraph" w:customStyle="1" w:styleId="fillin">
    <w:name w:val="fillin"/>
    <w:basedOn w:val="Normal"/>
    <w:pPr>
      <w:tabs>
        <w:tab w:val="right" w:leader="underscore" w:pos="10080"/>
      </w:tabs>
      <w:spacing w:after="160"/>
      <w:ind w:left="360" w:right="360"/>
    </w:pPr>
    <w:rPr>
      <w:sz w:val="26"/>
    </w:rPr>
  </w:style>
  <w:style w:type="paragraph" w:customStyle="1" w:styleId="h2">
    <w:name w:val="h2"/>
    <w:basedOn w:val="Normal"/>
    <w:autoRedefine/>
    <w:pPr>
      <w:keepNext/>
      <w:spacing w:before="240" w:after="240"/>
      <w:ind w:left="360"/>
      <w:outlineLvl w:val="0"/>
    </w:pPr>
    <w:rPr>
      <w:b/>
      <w:sz w:val="26"/>
    </w:rPr>
  </w:style>
  <w:style w:type="paragraph" w:customStyle="1" w:styleId="name">
    <w:name w:val="name"/>
    <w:basedOn w:val="Normal"/>
    <w:pPr>
      <w:keepNext/>
      <w:tabs>
        <w:tab w:val="right" w:leader="underscore" w:pos="7200"/>
        <w:tab w:val="right" w:leader="underscore" w:pos="9120"/>
      </w:tabs>
      <w:spacing w:before="360" w:after="240"/>
      <w:ind w:left="360" w:right="360"/>
    </w:pPr>
    <w:rPr>
      <w:sz w:val="26"/>
    </w:rPr>
  </w:style>
  <w:style w:type="paragraph" w:customStyle="1" w:styleId="nl">
    <w:name w:val="nl"/>
    <w:basedOn w:val="Normal"/>
    <w:pPr>
      <w:tabs>
        <w:tab w:val="right" w:leader="underscore" w:pos="7200"/>
        <w:tab w:val="right" w:leader="underscore" w:pos="10080"/>
      </w:tabs>
      <w:ind w:left="720" w:right="360" w:hanging="360"/>
    </w:pPr>
    <w:rPr>
      <w:sz w:val="26"/>
    </w:rPr>
  </w:style>
  <w:style w:type="paragraph" w:customStyle="1" w:styleId="tbl">
    <w:name w:val="tbl"/>
    <w:basedOn w:val="Normal"/>
  </w:style>
  <w:style w:type="paragraph" w:customStyle="1" w:styleId="text">
    <w:name w:val="text"/>
    <w:basedOn w:val="Normal"/>
    <w:pPr>
      <w:tabs>
        <w:tab w:val="right" w:leader="underscore" w:pos="9360"/>
      </w:tabs>
      <w:spacing w:after="240"/>
      <w:ind w:left="360" w:right="360"/>
    </w:pPr>
    <w:rPr>
      <w:sz w:val="26"/>
    </w:rPr>
  </w:style>
  <w:style w:type="character" w:customStyle="1" w:styleId="Normal1">
    <w:name w:val="Normal1"/>
    <w:rPr>
      <w:rFonts w:ascii="Helvetica" w:hAnsi="Helvetica"/>
      <w:sz w:val="24"/>
    </w:rPr>
  </w:style>
  <w:style w:type="paragraph" w:customStyle="1" w:styleId="unl">
    <w:name w:val="unl"/>
    <w:basedOn w:val="nl"/>
  </w:style>
  <w:style w:type="paragraph" w:customStyle="1" w:styleId="ah1">
    <w:name w:val="ah1"/>
    <w:basedOn w:val="Normal"/>
    <w:pPr>
      <w:spacing w:before="120" w:line="540" w:lineRule="exact"/>
      <w:jc w:val="center"/>
    </w:pPr>
    <w:rPr>
      <w:rFonts w:ascii="Times New Roman" w:hAnsi="Times New Roman"/>
      <w:b/>
      <w:smallCaps/>
      <w:sz w:val="44"/>
    </w:rPr>
  </w:style>
  <w:style w:type="paragraph" w:customStyle="1" w:styleId="ReproTExt">
    <w:name w:val="Repro TExt"/>
    <w:pPr>
      <w:spacing w:line="640" w:lineRule="exact"/>
    </w:pPr>
    <w:rPr>
      <w:rFonts w:ascii="Myriad Roman" w:hAnsi="Myriad Roman"/>
      <w:sz w:val="28"/>
      <w:lang w:val="en-US" w:eastAsia="en-US"/>
    </w:rPr>
  </w:style>
  <w:style w:type="paragraph" w:styleId="BlockText">
    <w:name w:val="Block Text"/>
    <w:basedOn w:val="Normal"/>
    <w:pPr>
      <w:tabs>
        <w:tab w:val="left" w:pos="4500"/>
        <w:tab w:val="left" w:pos="6660"/>
      </w:tabs>
      <w:spacing w:after="160" w:line="320" w:lineRule="exact"/>
      <w:ind w:left="360" w:right="360"/>
    </w:pPr>
    <w:rPr>
      <w:sz w:val="36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RRRCh2bw_GroupLog.doc</Template>
  <TotalTime>5</TotalTime>
  <Pages>1</Pages>
  <Words>105</Words>
  <Characters>605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</vt:lpstr>
    </vt:vector>
  </TitlesOfParts>
  <Company>PD&amp;PS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subject/>
  <dc:creator>Office 2004 Test Drive User</dc:creator>
  <cp:keywords/>
  <cp:lastModifiedBy>JEANINE DUNKLEY</cp:lastModifiedBy>
  <cp:revision>2</cp:revision>
  <cp:lastPrinted>2010-05-18T22:58:00Z</cp:lastPrinted>
  <dcterms:created xsi:type="dcterms:W3CDTF">2010-05-18T23:00:00Z</dcterms:created>
  <dcterms:modified xsi:type="dcterms:W3CDTF">2010-05-18T23:00:00Z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